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5" w:rsidRDefault="005A73C5" w:rsidP="005A73C5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-4.45pt;margin-top:-21.05pt;width:61.45pt;height:72.05pt;z-index:251658240;visibility:visible;mso-wrap-edited:f">
            <v:imagedata r:id="rId6" o:title=""/>
          </v:shape>
          <o:OLEObject Type="Embed" ProgID="Word.Picture.8" ShapeID="_x0000_s1082" DrawAspect="Content" ObjectID="_1378640802" r:id="rId7"/>
        </w:pict>
      </w:r>
      <w:r w:rsidR="00AC35EC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57216" behindDoc="0" locked="0" layoutInCell="1" allowOverlap="1">
            <wp:simplePos x="0" y="0"/>
            <wp:positionH relativeFrom="column">
              <wp:posOffset>4910836</wp:posOffset>
            </wp:positionH>
            <wp:positionV relativeFrom="paragraph">
              <wp:posOffset>-267335</wp:posOffset>
            </wp:positionV>
            <wp:extent cx="906913" cy="903555"/>
            <wp:effectExtent l="76200" t="0" r="7620" b="68580"/>
            <wp:wrapNone/>
            <wp:docPr id="57" name="Imagen 2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i/>
          <w:sz w:val="32"/>
          <w:szCs w:val="32"/>
        </w:rPr>
        <w:t xml:space="preserve">COLEGIO </w:t>
      </w:r>
      <w:r w:rsidR="007B41FA">
        <w:rPr>
          <w:rFonts w:ascii="Berlin Sans FB" w:hAnsi="Berlin Sans FB"/>
          <w:i/>
          <w:sz w:val="32"/>
          <w:szCs w:val="32"/>
        </w:rPr>
        <w:t>TERESA DE ÁVILA LAGOS</w:t>
      </w:r>
    </w:p>
    <w:p w:rsidR="005A73C5" w:rsidRPr="00447786" w:rsidRDefault="005A73C5" w:rsidP="005A73C5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 w:rsidRPr="00447786">
        <w:rPr>
          <w:rFonts w:ascii="Berlin Sans FB" w:hAnsi="Berlin Sans FB" w:cs="Berlin Sans FB"/>
        </w:rPr>
        <w:t xml:space="preserve">Cuartos de Hora </w:t>
      </w:r>
      <w:r w:rsidR="007B41FA">
        <w:rPr>
          <w:rFonts w:ascii="Berlin Sans FB" w:hAnsi="Berlin Sans FB" w:cs="Berlin Sans FB"/>
        </w:rPr>
        <w:t>PREESCOLAR</w:t>
      </w:r>
    </w:p>
    <w:p w:rsidR="005A73C5" w:rsidRDefault="005A73C5" w:rsidP="005A73C5">
      <w:pPr>
        <w:jc w:val="center"/>
        <w:rPr>
          <w:rFonts w:ascii="Snap ITC" w:hAnsi="Snap ITC" w:cs="Berlin Sans FB"/>
          <w:sz w:val="36"/>
          <w:szCs w:val="36"/>
        </w:rPr>
      </w:pPr>
    </w:p>
    <w:p w:rsidR="005A73C5" w:rsidRDefault="007B41FA" w:rsidP="005A73C5">
      <w:pPr>
        <w:jc w:val="center"/>
        <w:rPr>
          <w:rFonts w:ascii="Snap ITC" w:hAnsi="Snap ITC" w:cs="Berlin Sans FB"/>
          <w:sz w:val="36"/>
          <w:szCs w:val="36"/>
        </w:rPr>
      </w:pPr>
      <w:r w:rsidRPr="007B41FA">
        <w:rPr>
          <w:rFonts w:ascii="Snap ITC" w:hAnsi="Snap ITC" w:cs="Berlin Sans FB"/>
          <w:sz w:val="36"/>
          <w:szCs w:val="36"/>
        </w:rPr>
        <w:t>¡Dios ama al que da con alegría</w:t>
      </w:r>
      <w:r>
        <w:rPr>
          <w:rFonts w:ascii="Snap ITC" w:hAnsi="Snap ITC" w:cs="Berlin Sans FB"/>
          <w:sz w:val="36"/>
          <w:szCs w:val="36"/>
        </w:rPr>
        <w:t>!</w:t>
      </w:r>
    </w:p>
    <w:p w:rsidR="007B41FA" w:rsidRPr="007B41FA" w:rsidRDefault="007B41FA" w:rsidP="005A73C5">
      <w:pPr>
        <w:jc w:val="center"/>
        <w:rPr>
          <w:rFonts w:ascii="Snap ITC" w:hAnsi="Snap ITC" w:cs="Berlin Sans FB"/>
          <w:sz w:val="18"/>
          <w:szCs w:val="36"/>
        </w:rPr>
      </w:pPr>
    </w:p>
    <w:p w:rsidR="005A73C5" w:rsidRPr="00447786" w:rsidRDefault="005A73C5" w:rsidP="005A73C5">
      <w:pPr>
        <w:numPr>
          <w:ilvl w:val="0"/>
          <w:numId w:val="9"/>
        </w:numPr>
        <w:jc w:val="both"/>
        <w:rPr>
          <w:rFonts w:ascii="Maiandra GD" w:hAnsi="Maiandra GD" w:cs="Maiandra GD"/>
          <w:b/>
          <w:bCs/>
          <w:i/>
        </w:rPr>
      </w:pPr>
      <w:r>
        <w:rPr>
          <w:rFonts w:ascii="Maiandra GD" w:hAnsi="Maiandra GD" w:cs="Maiandra GD"/>
          <w:b/>
          <w:bCs/>
          <w:i/>
        </w:rPr>
        <w:t>MOTIVACIÓN</w:t>
      </w:r>
    </w:p>
    <w:p w:rsidR="007B41FA" w:rsidRDefault="005A73C5" w:rsidP="007B41FA">
      <w:pPr>
        <w:jc w:val="both"/>
        <w:rPr>
          <w:rFonts w:ascii="Maiandra GD" w:hAnsi="Maiandra GD"/>
        </w:rPr>
      </w:pPr>
      <w:r w:rsidRPr="005A73C5">
        <w:rPr>
          <w:rFonts w:ascii="Maiandra GD" w:hAnsi="Maiandra GD" w:cs="Berlin Sans FB"/>
          <w:bCs/>
          <w:iCs/>
        </w:rPr>
        <w:t xml:space="preserve">En el nombre del Padre del Hijo y del Espíritu Santo… </w:t>
      </w:r>
      <w:r w:rsidR="007B41FA">
        <w:rPr>
          <w:rFonts w:ascii="Maiandra GD" w:hAnsi="Maiandra GD"/>
        </w:rPr>
        <w:t xml:space="preserve">Comenzamos nuestro cuarto de hora en el nombre del Padre, del Hijo y del Espíritu Santo, vamos a cerrar los ojos todos para concentrarnos en la presencia de Jesús y vamos diciendo: Gracias Jesús por la vida que hoy nos regalas…Sabemos Jesús que estás aquí y que siempre nos escuchas, ábrenos a este rato de oración… </w:t>
      </w:r>
    </w:p>
    <w:p w:rsidR="005A73C5" w:rsidRDefault="005A73C5" w:rsidP="005A73C5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A73C5" w:rsidRDefault="005A73C5" w:rsidP="005A73C5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A73C5" w:rsidRPr="00447786" w:rsidRDefault="005A73C5" w:rsidP="005A73C5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7B41FA" w:rsidRPr="00376F58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 w:rsidRPr="00376F58">
        <w:rPr>
          <w:rFonts w:ascii="Maiandra GD" w:hAnsi="Maiandra GD"/>
          <w:color w:val="000000"/>
          <w:sz w:val="22"/>
          <w:szCs w:val="22"/>
        </w:rPr>
        <w:t>Hoy vamos a iniciar nuestro ratito de oración explicando esta frase “Dios ama al que da con alegría”.</w:t>
      </w:r>
    </w:p>
    <w:p w:rsidR="007B41FA" w:rsidRPr="00376F58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 w:rsidRPr="00376F58">
        <w:rPr>
          <w:rFonts w:ascii="Maiandra GD" w:hAnsi="Maiandra GD"/>
          <w:color w:val="000000"/>
          <w:sz w:val="22"/>
          <w:szCs w:val="22"/>
        </w:rPr>
        <w:t>Contamos algunas realidades que a diario vivimos en nuestra casa y en nuestra escuela. (La maestra resalta que a veces nosotros nos convertimos en niños como ellos).</w:t>
      </w:r>
    </w:p>
    <w:p w:rsidR="007B41FA" w:rsidRDefault="007B41FA" w:rsidP="007B41FA">
      <w:pPr>
        <w:jc w:val="both"/>
        <w:rPr>
          <w:rFonts w:ascii="Maiandra GD" w:hAnsi="Maiandra GD"/>
          <w:b/>
          <w:color w:val="000000"/>
          <w:sz w:val="22"/>
          <w:szCs w:val="22"/>
        </w:rPr>
      </w:pPr>
    </w:p>
    <w:p w:rsidR="007B41FA" w:rsidRPr="00376F58" w:rsidRDefault="007B41FA" w:rsidP="007B41FA">
      <w:pPr>
        <w:pStyle w:val="Prrafodelista"/>
        <w:numPr>
          <w:ilvl w:val="0"/>
          <w:numId w:val="11"/>
        </w:numPr>
        <w:jc w:val="both"/>
        <w:rPr>
          <w:rFonts w:ascii="Maiandra GD" w:hAnsi="Maiandra GD"/>
          <w:color w:val="000000"/>
          <w:sz w:val="22"/>
          <w:szCs w:val="22"/>
          <w:lang w:val="es-MX"/>
        </w:rPr>
      </w:pPr>
      <w:r w:rsidRPr="00376F58">
        <w:rPr>
          <w:rFonts w:ascii="Maiandra GD" w:hAnsi="Maiandra GD"/>
          <w:color w:val="000000"/>
          <w:sz w:val="22"/>
          <w:szCs w:val="22"/>
          <w:lang w:val="es-MX"/>
        </w:rPr>
        <w:t>Niño ciego: cuando un niño no sabe hacer otra cosa que ver la tele, comer papitas, dulces, jugar WI, hacer que sus papas gasten dinero en caprichos, sin pensar en nada más.</w:t>
      </w:r>
    </w:p>
    <w:p w:rsidR="007B41FA" w:rsidRPr="00376F58" w:rsidRDefault="007B41FA" w:rsidP="007B41FA">
      <w:pPr>
        <w:pStyle w:val="Prrafodelista"/>
        <w:numPr>
          <w:ilvl w:val="0"/>
          <w:numId w:val="11"/>
        </w:numPr>
        <w:jc w:val="both"/>
        <w:rPr>
          <w:rFonts w:ascii="Maiandra GD" w:hAnsi="Maiandra GD"/>
          <w:color w:val="000000"/>
          <w:sz w:val="22"/>
          <w:szCs w:val="22"/>
          <w:lang w:val="es-MX"/>
        </w:rPr>
      </w:pPr>
      <w:r w:rsidRPr="00376F58">
        <w:rPr>
          <w:rFonts w:ascii="Maiandra GD" w:hAnsi="Maiandra GD"/>
          <w:color w:val="000000"/>
          <w:sz w:val="22"/>
          <w:szCs w:val="22"/>
          <w:lang w:val="es-MX"/>
        </w:rPr>
        <w:t>Niño cojo: cuando un niño no quiere hacer nada solo y siempre pide ayuda a los demás para que los demás hagan las cosas por él y no se esfuerza.</w:t>
      </w:r>
    </w:p>
    <w:p w:rsidR="007B41FA" w:rsidRPr="00376F58" w:rsidRDefault="007B41FA" w:rsidP="007B41FA">
      <w:pPr>
        <w:pStyle w:val="Prrafodelista"/>
        <w:numPr>
          <w:ilvl w:val="0"/>
          <w:numId w:val="11"/>
        </w:numPr>
        <w:jc w:val="both"/>
        <w:rPr>
          <w:rFonts w:ascii="Maiandra GD" w:hAnsi="Maiandra GD"/>
          <w:color w:val="000000"/>
          <w:sz w:val="22"/>
          <w:szCs w:val="22"/>
          <w:lang w:val="es-MX"/>
        </w:rPr>
      </w:pPr>
      <w:r w:rsidRPr="00376F58">
        <w:rPr>
          <w:rFonts w:ascii="Maiandra GD" w:hAnsi="Maiandra GD"/>
          <w:color w:val="000000"/>
          <w:sz w:val="22"/>
          <w:szCs w:val="22"/>
          <w:lang w:val="es-MX"/>
        </w:rPr>
        <w:t>Niño abandonado: cuando un niño esta arrinconado porque nadie quiere juntarse con él, porque está sucio, parece pobre y le dicen el tonto de la clase y nadie se junta con él.</w:t>
      </w:r>
    </w:p>
    <w:p w:rsidR="007B41FA" w:rsidRPr="00376F58" w:rsidRDefault="007B41FA" w:rsidP="007B41FA">
      <w:pPr>
        <w:pStyle w:val="Prrafodelista"/>
        <w:numPr>
          <w:ilvl w:val="0"/>
          <w:numId w:val="11"/>
        </w:numPr>
        <w:jc w:val="both"/>
        <w:rPr>
          <w:rFonts w:ascii="Maiandra GD" w:hAnsi="Maiandra GD"/>
          <w:color w:val="000000"/>
          <w:sz w:val="22"/>
          <w:szCs w:val="22"/>
          <w:lang w:val="es-MX"/>
        </w:rPr>
      </w:pPr>
      <w:r w:rsidRPr="00376F58">
        <w:rPr>
          <w:rFonts w:ascii="Maiandra GD" w:hAnsi="Maiandra GD"/>
          <w:color w:val="000000"/>
          <w:sz w:val="22"/>
          <w:szCs w:val="22"/>
          <w:lang w:val="es-MX"/>
        </w:rPr>
        <w:t>Niño sordo: cuando un niño solo piensa en él y no comparte nada con nadie, y siempre se pelea con los demás.</w:t>
      </w:r>
    </w:p>
    <w:p w:rsidR="007B41FA" w:rsidRDefault="007B41FA" w:rsidP="007B41FA">
      <w:pPr>
        <w:jc w:val="both"/>
        <w:rPr>
          <w:rFonts w:ascii="Maiandra GD" w:hAnsi="Maiandra GD"/>
          <w:b/>
          <w:color w:val="000000"/>
          <w:sz w:val="22"/>
          <w:szCs w:val="22"/>
        </w:rPr>
      </w:pPr>
    </w:p>
    <w:p w:rsidR="007B41FA" w:rsidRDefault="007B41FA" w:rsidP="007B41FA">
      <w:pPr>
        <w:jc w:val="both"/>
        <w:rPr>
          <w:rFonts w:ascii="Maiandra GD" w:hAnsi="Maiandra GD"/>
          <w:b/>
          <w:color w:val="000000"/>
          <w:sz w:val="22"/>
          <w:szCs w:val="22"/>
        </w:rPr>
      </w:pPr>
      <w:r>
        <w:rPr>
          <w:rFonts w:ascii="Maiandra GD" w:hAnsi="Maiandra GD"/>
          <w:b/>
          <w:color w:val="000000"/>
          <w:sz w:val="22"/>
          <w:szCs w:val="22"/>
        </w:rPr>
        <w:t>Los podemos comparar con los niños de Jesús.</w:t>
      </w:r>
    </w:p>
    <w:p w:rsidR="007B41FA" w:rsidRPr="00376F58" w:rsidRDefault="007B41FA" w:rsidP="007B41FA">
      <w:pPr>
        <w:pStyle w:val="Prrafodelista"/>
        <w:numPr>
          <w:ilvl w:val="0"/>
          <w:numId w:val="10"/>
        </w:numPr>
        <w:jc w:val="both"/>
        <w:rPr>
          <w:rFonts w:ascii="Maiandra GD" w:hAnsi="Maiandra GD"/>
          <w:color w:val="000000"/>
          <w:sz w:val="22"/>
          <w:szCs w:val="22"/>
          <w:lang w:val="es-ES_tradnl"/>
        </w:rPr>
      </w:pPr>
      <w:r w:rsidRPr="00376F58">
        <w:rPr>
          <w:rFonts w:ascii="Maiandra GD" w:hAnsi="Maiandra GD"/>
          <w:color w:val="000000"/>
          <w:sz w:val="22"/>
          <w:szCs w:val="22"/>
          <w:lang w:val="es-ES_tradnl"/>
        </w:rPr>
        <w:t>Cuando un niño comparte lo que tiene hasta quedarse sin nada.</w:t>
      </w:r>
    </w:p>
    <w:p w:rsidR="007B41FA" w:rsidRPr="00376F58" w:rsidRDefault="007B41FA" w:rsidP="007B41FA">
      <w:pPr>
        <w:pStyle w:val="Prrafodelista"/>
        <w:numPr>
          <w:ilvl w:val="0"/>
          <w:numId w:val="10"/>
        </w:numPr>
        <w:jc w:val="both"/>
        <w:rPr>
          <w:rFonts w:ascii="Maiandra GD" w:hAnsi="Maiandra GD"/>
          <w:color w:val="000000"/>
          <w:sz w:val="22"/>
          <w:szCs w:val="22"/>
          <w:lang w:val="es-ES_tradnl"/>
        </w:rPr>
      </w:pPr>
      <w:r w:rsidRPr="00376F58">
        <w:rPr>
          <w:rFonts w:ascii="Maiandra GD" w:hAnsi="Maiandra GD"/>
          <w:color w:val="000000"/>
          <w:sz w:val="22"/>
          <w:szCs w:val="22"/>
          <w:lang w:val="es-ES_tradnl"/>
        </w:rPr>
        <w:t>Cuando un niño juega con otro niño sin importarle como son.</w:t>
      </w:r>
    </w:p>
    <w:p w:rsidR="007B41FA" w:rsidRPr="00376F58" w:rsidRDefault="007B41FA" w:rsidP="007B41FA">
      <w:pPr>
        <w:pStyle w:val="Prrafodelista"/>
        <w:numPr>
          <w:ilvl w:val="0"/>
          <w:numId w:val="10"/>
        </w:numPr>
        <w:jc w:val="both"/>
        <w:rPr>
          <w:rFonts w:ascii="Maiandra GD" w:hAnsi="Maiandra GD"/>
          <w:color w:val="000000"/>
          <w:sz w:val="22"/>
          <w:szCs w:val="22"/>
          <w:lang w:val="es-ES_tradnl"/>
        </w:rPr>
      </w:pPr>
      <w:r w:rsidRPr="00376F58">
        <w:rPr>
          <w:rFonts w:ascii="Maiandra GD" w:hAnsi="Maiandra GD"/>
          <w:color w:val="000000"/>
          <w:sz w:val="22"/>
          <w:szCs w:val="22"/>
          <w:lang w:val="es-ES_tradnl"/>
        </w:rPr>
        <w:t>Cuando un niño es obediente con sus papas y maestros.</w:t>
      </w:r>
    </w:p>
    <w:p w:rsidR="007B41FA" w:rsidRPr="00376F58" w:rsidRDefault="007B41FA" w:rsidP="007B41FA">
      <w:pPr>
        <w:pStyle w:val="Prrafodelista"/>
        <w:numPr>
          <w:ilvl w:val="0"/>
          <w:numId w:val="10"/>
        </w:numPr>
        <w:jc w:val="both"/>
        <w:rPr>
          <w:rFonts w:ascii="Maiandra GD" w:hAnsi="Maiandra GD"/>
          <w:color w:val="000000"/>
          <w:sz w:val="22"/>
          <w:szCs w:val="22"/>
          <w:lang w:val="es-ES_tradnl"/>
        </w:rPr>
      </w:pPr>
      <w:r w:rsidRPr="00376F58">
        <w:rPr>
          <w:rFonts w:ascii="Maiandra GD" w:hAnsi="Maiandra GD"/>
          <w:color w:val="000000"/>
          <w:sz w:val="22"/>
          <w:szCs w:val="22"/>
          <w:lang w:val="es-ES_tradnl"/>
        </w:rPr>
        <w:t>Cuando un niño ayuda en casa, en el salón d clases y es buen amigo.</w:t>
      </w:r>
    </w:p>
    <w:p w:rsidR="005A73C5" w:rsidRPr="00447786" w:rsidRDefault="005A73C5" w:rsidP="005A73C5">
      <w:pPr>
        <w:jc w:val="both"/>
        <w:rPr>
          <w:rFonts w:ascii="Maiandra GD" w:hAnsi="Maiandra GD" w:cs="Berlin Sans FB"/>
          <w:sz w:val="16"/>
          <w:szCs w:val="16"/>
        </w:rPr>
      </w:pPr>
    </w:p>
    <w:p w:rsidR="005A73C5" w:rsidRDefault="005A73C5" w:rsidP="005A73C5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A73C5" w:rsidRPr="005A73C5" w:rsidRDefault="005A73C5" w:rsidP="005A73C5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7B41FA" w:rsidRDefault="007B41FA" w:rsidP="007B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Les hacemos ver lo importante que es compartir con los demás las cosas que tenemos, el ser serviciales con todos, el ser buen amigos y compañeros.  </w:t>
      </w:r>
    </w:p>
    <w:p w:rsidR="005A73C5" w:rsidRPr="00447786" w:rsidRDefault="005A73C5" w:rsidP="005A73C5">
      <w:pPr>
        <w:jc w:val="both"/>
        <w:rPr>
          <w:rFonts w:ascii="Maiandra GD" w:hAnsi="Maiandra GD" w:cs="Berlin Sans FB"/>
          <w:sz w:val="16"/>
          <w:szCs w:val="16"/>
        </w:rPr>
      </w:pPr>
    </w:p>
    <w:p w:rsidR="005A73C5" w:rsidRDefault="005A73C5" w:rsidP="005A73C5">
      <w:pPr>
        <w:rPr>
          <w:rFonts w:ascii="Maiandra GD" w:hAnsi="Maiandra GD" w:cs="Berlin Sans FB"/>
          <w:sz w:val="16"/>
          <w:szCs w:val="16"/>
        </w:rPr>
      </w:pPr>
    </w:p>
    <w:p w:rsidR="005A73C5" w:rsidRDefault="005A73C5" w:rsidP="005A73C5">
      <w:pPr>
        <w:rPr>
          <w:rFonts w:ascii="Maiandra GD" w:hAnsi="Maiandra GD" w:cs="Berlin Sans FB"/>
          <w:sz w:val="16"/>
          <w:szCs w:val="16"/>
        </w:rPr>
      </w:pPr>
    </w:p>
    <w:p w:rsidR="00105133" w:rsidRDefault="005A73C5" w:rsidP="005A73C5">
      <w:pPr>
        <w:numPr>
          <w:ilvl w:val="0"/>
          <w:numId w:val="9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A73C5" w:rsidRPr="005A73C5" w:rsidRDefault="007B41FA" w:rsidP="007B41FA">
      <w:pPr>
        <w:rPr>
          <w:rFonts w:ascii="Maiandra GD" w:hAnsi="Maiandra GD" w:cs="Berlin Sans FB"/>
          <w:bCs/>
          <w:iCs/>
        </w:rPr>
      </w:pPr>
      <w:r w:rsidRPr="00A06767">
        <w:rPr>
          <w:rFonts w:ascii="Maiandra GD" w:hAnsi="Maiandra GD"/>
        </w:rPr>
        <w:t>Termin</w:t>
      </w:r>
      <w:r>
        <w:rPr>
          <w:rFonts w:ascii="Maiandra GD" w:hAnsi="Maiandra GD"/>
        </w:rPr>
        <w:t>amos recordándoles que estamos en la campaña de fraternidad, momento para compartir con los que menos tienen y ser UN NIÑO DE JESÚS.</w:t>
      </w:r>
      <w:r>
        <w:rPr>
          <w:rFonts w:ascii="Maiandra GD" w:hAnsi="Maiandra GD"/>
        </w:rPr>
        <w:t xml:space="preserve"> Padre</w:t>
      </w:r>
      <w:r w:rsidR="005A73C5" w:rsidRPr="005A73C5">
        <w:rPr>
          <w:rFonts w:ascii="Maiandra GD" w:hAnsi="Maiandra GD" w:cs="Berlin Sans FB"/>
          <w:bCs/>
          <w:iCs/>
        </w:rPr>
        <w:t xml:space="preserve"> Nuestro </w:t>
      </w:r>
    </w:p>
    <w:p w:rsidR="005A73C5" w:rsidRDefault="005A73C5" w:rsidP="005A73C5">
      <w:pPr>
        <w:rPr>
          <w:rFonts w:ascii="Maiandra GD" w:hAnsi="Maiandra GD" w:cs="Berlin Sans FB"/>
          <w:b/>
          <w:bCs/>
          <w:i/>
          <w:iCs/>
        </w:rPr>
      </w:pPr>
    </w:p>
    <w:p w:rsidR="005A73C5" w:rsidRDefault="005A73C5" w:rsidP="005A73C5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7B41FA" w:rsidRDefault="007B41FA" w:rsidP="005A73C5">
      <w:pPr>
        <w:jc w:val="center"/>
        <w:rPr>
          <w:rFonts w:ascii="Maiandra GD" w:hAnsi="Maiandra GD" w:cs="Berlin Sans FB"/>
          <w:b/>
          <w:bCs/>
          <w:i/>
          <w:iCs/>
        </w:rPr>
      </w:pPr>
    </w:p>
    <w:p w:rsidR="007B41FA" w:rsidRDefault="007B41FA" w:rsidP="007B41FA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84" type="#_x0000_t75" style="position:absolute;left:0;text-align:left;margin-left:-4.45pt;margin-top:-21.05pt;width:61.45pt;height:72.05pt;z-index:251661312;visibility:visible;mso-wrap-edited:f">
            <v:imagedata r:id="rId6" o:title=""/>
          </v:shape>
          <o:OLEObject Type="Embed" ProgID="Word.Picture.8" ShapeID="_x0000_s1084" DrawAspect="Content" ObjectID="_1378640803" r:id="rId9"/>
        </w:pict>
      </w:r>
      <w:r w:rsidR="00AC35EC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0288" behindDoc="0" locked="0" layoutInCell="1" allowOverlap="1">
            <wp:simplePos x="0" y="0"/>
            <wp:positionH relativeFrom="column">
              <wp:posOffset>4910836</wp:posOffset>
            </wp:positionH>
            <wp:positionV relativeFrom="paragraph">
              <wp:posOffset>-267335</wp:posOffset>
            </wp:positionV>
            <wp:extent cx="906913" cy="903555"/>
            <wp:effectExtent l="76200" t="0" r="7620" b="68580"/>
            <wp:wrapNone/>
            <wp:docPr id="59" name="Imagen 2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i/>
          <w:sz w:val="32"/>
          <w:szCs w:val="32"/>
        </w:rPr>
        <w:t>COLEGIO TERESA DE ÁVILA LAGOS</w:t>
      </w:r>
    </w:p>
    <w:p w:rsidR="007B41FA" w:rsidRPr="00447786" w:rsidRDefault="007B41FA" w:rsidP="007B41FA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 w:rsidRPr="00447786">
        <w:rPr>
          <w:rFonts w:ascii="Berlin Sans FB" w:hAnsi="Berlin Sans FB" w:cs="Berlin Sans FB"/>
        </w:rPr>
        <w:t xml:space="preserve">Cuartos de Hora </w:t>
      </w:r>
      <w:r>
        <w:rPr>
          <w:rFonts w:ascii="Berlin Sans FB" w:hAnsi="Berlin Sans FB" w:cs="Berlin Sans FB"/>
        </w:rPr>
        <w:t>PREESCOLAR</w:t>
      </w:r>
    </w:p>
    <w:p w:rsidR="007B41FA" w:rsidRDefault="007B41FA" w:rsidP="007B41FA">
      <w:pPr>
        <w:jc w:val="center"/>
        <w:rPr>
          <w:rFonts w:ascii="Snap ITC" w:hAnsi="Snap ITC" w:cs="Berlin Sans FB"/>
          <w:sz w:val="36"/>
          <w:szCs w:val="36"/>
        </w:rPr>
      </w:pPr>
    </w:p>
    <w:p w:rsidR="007B41FA" w:rsidRDefault="007B41FA" w:rsidP="007B41FA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5 PANES Y 2 PECES</w:t>
      </w:r>
    </w:p>
    <w:p w:rsidR="007B41FA" w:rsidRPr="007B41FA" w:rsidRDefault="007B41FA" w:rsidP="007B41FA">
      <w:pPr>
        <w:jc w:val="center"/>
        <w:rPr>
          <w:rFonts w:ascii="Snap ITC" w:hAnsi="Snap ITC" w:cs="Berlin Sans FB"/>
          <w:sz w:val="18"/>
          <w:szCs w:val="36"/>
        </w:rPr>
      </w:pPr>
    </w:p>
    <w:p w:rsidR="007B41FA" w:rsidRPr="00447786" w:rsidRDefault="007B41FA" w:rsidP="007B41FA">
      <w:pPr>
        <w:numPr>
          <w:ilvl w:val="0"/>
          <w:numId w:val="12"/>
        </w:numPr>
        <w:jc w:val="both"/>
        <w:rPr>
          <w:rFonts w:ascii="Maiandra GD" w:hAnsi="Maiandra GD" w:cs="Maiandra GD"/>
          <w:b/>
          <w:bCs/>
          <w:i/>
        </w:rPr>
      </w:pPr>
      <w:r>
        <w:rPr>
          <w:rFonts w:ascii="Maiandra GD" w:hAnsi="Maiandra GD" w:cs="Maiandra GD"/>
          <w:b/>
          <w:bCs/>
          <w:i/>
        </w:rPr>
        <w:t>MOTIVACIÓN</w:t>
      </w:r>
    </w:p>
    <w:p w:rsidR="007B41FA" w:rsidRDefault="007B41FA" w:rsidP="007B41FA">
      <w:pPr>
        <w:jc w:val="both"/>
        <w:rPr>
          <w:rFonts w:ascii="Maiandra GD" w:hAnsi="Maiandra GD"/>
        </w:rPr>
      </w:pPr>
      <w:r w:rsidRPr="005A73C5">
        <w:rPr>
          <w:rFonts w:ascii="Maiandra GD" w:hAnsi="Maiandra GD" w:cs="Berlin Sans FB"/>
          <w:bCs/>
          <w:iCs/>
        </w:rPr>
        <w:t xml:space="preserve">En el nombre del Padre del Hijo y del Espíritu Santo… </w:t>
      </w:r>
      <w:r>
        <w:rPr>
          <w:rFonts w:ascii="Maiandra GD" w:hAnsi="Maiandra GD"/>
        </w:rPr>
        <w:t xml:space="preserve">Comenzamos nuestro cuarto de hora en el nombre del Padre, del Hijo y del Espíritu Santo, vamos a cerrar los ojos todos para concentrarnos en la presencia de Jesús y vamos diciendo: Gracias Jesús por la vida que hoy nos regalas…Sabemos Jesús que estás aquí y que siempre nos escuchas, ábrenos a este rato de oración… </w:t>
      </w:r>
    </w:p>
    <w:p w:rsidR="007B41FA" w:rsidRDefault="007B41FA" w:rsidP="007B41FA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7B41FA" w:rsidRDefault="007B41FA" w:rsidP="007B41FA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7B41FA" w:rsidRPr="00447786" w:rsidRDefault="007B41FA" w:rsidP="007B41FA">
      <w:pPr>
        <w:numPr>
          <w:ilvl w:val="0"/>
          <w:numId w:val="12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 xml:space="preserve">Unas de las historias de Jesús con un niño que compartirlo que </w:t>
      </w:r>
      <w:r>
        <w:rPr>
          <w:rFonts w:ascii="Maiandra GD" w:hAnsi="Maiandra GD"/>
          <w:color w:val="000000"/>
          <w:sz w:val="22"/>
          <w:szCs w:val="22"/>
        </w:rPr>
        <w:t>tenía</w:t>
      </w:r>
      <w:r>
        <w:rPr>
          <w:rFonts w:ascii="Maiandra GD" w:hAnsi="Maiandra GD"/>
          <w:color w:val="000000"/>
          <w:sz w:val="22"/>
          <w:szCs w:val="22"/>
        </w:rPr>
        <w:t>: cinco panes y dos peces. Pongan mucha atención: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Una vez estaba Jesús al otro lado del mar de Galilea platicando con mucha gente y l dijo Felipe un amigo de Jesús: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¿Jesús donde compraremos pan para dar de comer a toda esta gente?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Hay un niño que tiene cinco panes y dos peces dijo Andrés. Pero eso no es nada para tanta gente.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Tráiganme los panes del niño- dijo Jesús.</w:t>
      </w:r>
    </w:p>
    <w:p w:rsidR="007B41FA" w:rsidRDefault="007B41FA" w:rsidP="007B41FA">
      <w:pPr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Y Jesús tomo los 5 panes y los dos peces, los bendijo y fue entregando panes y peces a todos los que estaba. Después de comer hasta no poder más, se dieron cuenta de que sobro mucha comida a pesar de todo lo que comieron.</w:t>
      </w:r>
    </w:p>
    <w:p w:rsidR="007B41FA" w:rsidRPr="00447786" w:rsidRDefault="007B41FA" w:rsidP="007B41FA">
      <w:pPr>
        <w:jc w:val="both"/>
        <w:rPr>
          <w:rFonts w:ascii="Maiandra GD" w:hAnsi="Maiandra GD" w:cs="Berlin Sans FB"/>
          <w:sz w:val="16"/>
          <w:szCs w:val="16"/>
        </w:rPr>
      </w:pPr>
    </w:p>
    <w:p w:rsidR="007B41FA" w:rsidRDefault="007B41FA" w:rsidP="007B41FA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7B41FA" w:rsidRPr="005A73C5" w:rsidRDefault="007B41FA" w:rsidP="007B41FA">
      <w:pPr>
        <w:numPr>
          <w:ilvl w:val="0"/>
          <w:numId w:val="12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7B41FA" w:rsidRDefault="007B41FA" w:rsidP="007B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¿Qué le pregunto Jesús a Felipe?</w:t>
      </w:r>
    </w:p>
    <w:p w:rsidR="007B41FA" w:rsidRDefault="007B41FA" w:rsidP="007B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¿Qué respondió Andrés?</w:t>
      </w:r>
    </w:p>
    <w:p w:rsidR="007B41FA" w:rsidRDefault="007B41FA" w:rsidP="007B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Si t</w:t>
      </w:r>
      <w:r>
        <w:rPr>
          <w:rFonts w:ascii="Maiandra GD" w:hAnsi="Maiandra GD"/>
          <w:sz w:val="22"/>
          <w:szCs w:val="22"/>
        </w:rPr>
        <w:t>ú</w:t>
      </w:r>
      <w:bookmarkStart w:id="0" w:name="_GoBack"/>
      <w:bookmarkEnd w:id="0"/>
      <w:r>
        <w:rPr>
          <w:rFonts w:ascii="Maiandra GD" w:hAnsi="Maiandra GD"/>
          <w:sz w:val="22"/>
          <w:szCs w:val="22"/>
        </w:rPr>
        <w:t xml:space="preserve"> fueras el niño que </w:t>
      </w:r>
      <w:r>
        <w:rPr>
          <w:rFonts w:ascii="Maiandra GD" w:hAnsi="Maiandra GD"/>
          <w:sz w:val="22"/>
          <w:szCs w:val="22"/>
        </w:rPr>
        <w:t>tenía</w:t>
      </w:r>
      <w:r>
        <w:rPr>
          <w:rFonts w:ascii="Maiandra GD" w:hAnsi="Maiandra GD"/>
          <w:sz w:val="22"/>
          <w:szCs w:val="22"/>
        </w:rPr>
        <w:t xml:space="preserve"> los panes y los peces ¿Qué hubieras hecho? ¿los hubieras compartido?</w:t>
      </w:r>
    </w:p>
    <w:p w:rsidR="007B41FA" w:rsidRDefault="007B41FA" w:rsidP="007B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Piensa en alguna cosa que tienes y quieras compartir con otros niños que no lo pueden tener.  ¿Serias capas de compartirlo con algún niño?</w:t>
      </w:r>
    </w:p>
    <w:p w:rsidR="007B41FA" w:rsidRPr="00447786" w:rsidRDefault="007B41FA" w:rsidP="007B41FA">
      <w:pPr>
        <w:jc w:val="both"/>
        <w:rPr>
          <w:rFonts w:ascii="Maiandra GD" w:hAnsi="Maiandra GD" w:cs="Berlin Sans FB"/>
          <w:sz w:val="16"/>
          <w:szCs w:val="16"/>
        </w:rPr>
      </w:pPr>
    </w:p>
    <w:p w:rsidR="007B41FA" w:rsidRDefault="007B41FA" w:rsidP="007B41FA">
      <w:pPr>
        <w:rPr>
          <w:rFonts w:ascii="Maiandra GD" w:hAnsi="Maiandra GD" w:cs="Berlin Sans FB"/>
          <w:sz w:val="16"/>
          <w:szCs w:val="16"/>
        </w:rPr>
      </w:pPr>
    </w:p>
    <w:p w:rsidR="007B41FA" w:rsidRDefault="007B41FA" w:rsidP="007B41FA">
      <w:pPr>
        <w:rPr>
          <w:rFonts w:ascii="Maiandra GD" w:hAnsi="Maiandra GD" w:cs="Berlin Sans FB"/>
          <w:sz w:val="16"/>
          <w:szCs w:val="16"/>
        </w:rPr>
      </w:pPr>
    </w:p>
    <w:p w:rsidR="007B41FA" w:rsidRDefault="007B41FA" w:rsidP="007B41FA">
      <w:pPr>
        <w:numPr>
          <w:ilvl w:val="0"/>
          <w:numId w:val="12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7B41FA" w:rsidRPr="005A73C5" w:rsidRDefault="007B41FA" w:rsidP="007B41FA">
      <w:pPr>
        <w:jc w:val="both"/>
        <w:rPr>
          <w:rFonts w:ascii="Maiandra GD" w:hAnsi="Maiandra GD" w:cs="Berlin Sans FB"/>
          <w:bCs/>
          <w:iCs/>
        </w:rPr>
      </w:pPr>
      <w:r>
        <w:rPr>
          <w:rFonts w:ascii="Maiandra GD" w:hAnsi="Maiandra GD"/>
        </w:rPr>
        <w:t>Nos ponemos tomándonos de las manos y rezando un padre nuestro por todos aquellos que sufren y pasan necesidad. Padre</w:t>
      </w:r>
      <w:r w:rsidRPr="005A73C5">
        <w:rPr>
          <w:rFonts w:ascii="Maiandra GD" w:hAnsi="Maiandra GD" w:cs="Berlin Sans FB"/>
          <w:bCs/>
          <w:iCs/>
        </w:rPr>
        <w:t xml:space="preserve"> Nuestro </w:t>
      </w:r>
    </w:p>
    <w:p w:rsidR="007B41FA" w:rsidRDefault="007B41FA" w:rsidP="007B41FA">
      <w:pPr>
        <w:rPr>
          <w:rFonts w:ascii="Maiandra GD" w:hAnsi="Maiandra GD" w:cs="Berlin Sans FB"/>
          <w:b/>
          <w:bCs/>
          <w:i/>
          <w:iCs/>
        </w:rPr>
      </w:pPr>
    </w:p>
    <w:p w:rsidR="007B41FA" w:rsidRPr="005A73C5" w:rsidRDefault="007B41FA" w:rsidP="007B41FA">
      <w:pPr>
        <w:jc w:val="center"/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7B41FA" w:rsidRPr="005A73C5" w:rsidRDefault="007B41FA" w:rsidP="005A73C5">
      <w:pPr>
        <w:jc w:val="center"/>
      </w:pPr>
    </w:p>
    <w:sectPr w:rsidR="007B41FA" w:rsidRPr="005A73C5" w:rsidSect="00786944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D96"/>
    <w:multiLevelType w:val="hybridMultilevel"/>
    <w:tmpl w:val="319EE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239"/>
    <w:multiLevelType w:val="hybridMultilevel"/>
    <w:tmpl w:val="4844CE5C"/>
    <w:lvl w:ilvl="0" w:tplc="0A56E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4F9B"/>
    <w:multiLevelType w:val="hybridMultilevel"/>
    <w:tmpl w:val="7304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31178"/>
    <w:multiLevelType w:val="hybridMultilevel"/>
    <w:tmpl w:val="CA501BD2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11F01"/>
    <w:multiLevelType w:val="multilevel"/>
    <w:tmpl w:val="2F924D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B5771"/>
    <w:multiLevelType w:val="hybridMultilevel"/>
    <w:tmpl w:val="896A1314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D9D"/>
    <w:multiLevelType w:val="hybridMultilevel"/>
    <w:tmpl w:val="64D6D54C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F64E4"/>
    <w:multiLevelType w:val="hybridMultilevel"/>
    <w:tmpl w:val="938CE134"/>
    <w:lvl w:ilvl="0" w:tplc="E2CC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F4910"/>
    <w:multiLevelType w:val="hybridMultilevel"/>
    <w:tmpl w:val="4C1E9482"/>
    <w:lvl w:ilvl="0" w:tplc="B742EEA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F8156CC"/>
    <w:multiLevelType w:val="hybridMultilevel"/>
    <w:tmpl w:val="1C6CC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8"/>
    <w:rsid w:val="000023B1"/>
    <w:rsid w:val="00006B89"/>
    <w:rsid w:val="00006E2F"/>
    <w:rsid w:val="000505FA"/>
    <w:rsid w:val="00053E9E"/>
    <w:rsid w:val="000975A0"/>
    <w:rsid w:val="000A4780"/>
    <w:rsid w:val="000B003C"/>
    <w:rsid w:val="00105133"/>
    <w:rsid w:val="00120D50"/>
    <w:rsid w:val="00122449"/>
    <w:rsid w:val="00155CDE"/>
    <w:rsid w:val="00186523"/>
    <w:rsid w:val="001B5F1D"/>
    <w:rsid w:val="001D38C1"/>
    <w:rsid w:val="00224FAF"/>
    <w:rsid w:val="00241E15"/>
    <w:rsid w:val="00256BCD"/>
    <w:rsid w:val="00275709"/>
    <w:rsid w:val="002A2394"/>
    <w:rsid w:val="002A7F92"/>
    <w:rsid w:val="002B64B6"/>
    <w:rsid w:val="0036174A"/>
    <w:rsid w:val="003D5092"/>
    <w:rsid w:val="004E53A0"/>
    <w:rsid w:val="005A73C5"/>
    <w:rsid w:val="006579C4"/>
    <w:rsid w:val="00717503"/>
    <w:rsid w:val="00723948"/>
    <w:rsid w:val="00773E39"/>
    <w:rsid w:val="00786668"/>
    <w:rsid w:val="00786944"/>
    <w:rsid w:val="007B41FA"/>
    <w:rsid w:val="007D54D8"/>
    <w:rsid w:val="008411AE"/>
    <w:rsid w:val="008D2B6A"/>
    <w:rsid w:val="00915471"/>
    <w:rsid w:val="00941EE3"/>
    <w:rsid w:val="00993DD9"/>
    <w:rsid w:val="009A46F8"/>
    <w:rsid w:val="009C2B50"/>
    <w:rsid w:val="00A021D8"/>
    <w:rsid w:val="00A47FD4"/>
    <w:rsid w:val="00A57253"/>
    <w:rsid w:val="00AB2978"/>
    <w:rsid w:val="00AC35EC"/>
    <w:rsid w:val="00B3459E"/>
    <w:rsid w:val="00B7429F"/>
    <w:rsid w:val="00BE28ED"/>
    <w:rsid w:val="00C2123C"/>
    <w:rsid w:val="00C32758"/>
    <w:rsid w:val="00CA7D47"/>
    <w:rsid w:val="00D11F70"/>
    <w:rsid w:val="00D2145C"/>
    <w:rsid w:val="00D32F8F"/>
    <w:rsid w:val="00D567D3"/>
    <w:rsid w:val="00DE6D5B"/>
    <w:rsid w:val="00E217AB"/>
    <w:rsid w:val="00E2235A"/>
    <w:rsid w:val="00E460A3"/>
    <w:rsid w:val="00E724B0"/>
    <w:rsid w:val="00E82B12"/>
    <w:rsid w:val="00EC1128"/>
    <w:rsid w:val="00F37A2D"/>
    <w:rsid w:val="00F512F3"/>
    <w:rsid w:val="00F54123"/>
    <w:rsid w:val="00F71DF0"/>
    <w:rsid w:val="00F820C4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4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411AE"/>
    <w:pPr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customStyle="1" w:styleId="NoSpacing">
    <w:name w:val="No Spacing"/>
    <w:qFormat/>
    <w:rsid w:val="009A46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E72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1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rsid w:val="00120D50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120D50"/>
    <w:rPr>
      <w:rFonts w:ascii="Courier New" w:hAnsi="Courier New"/>
    </w:rPr>
  </w:style>
  <w:style w:type="paragraph" w:styleId="Prrafodelista">
    <w:name w:val="List Paragraph"/>
    <w:basedOn w:val="Normal"/>
    <w:uiPriority w:val="34"/>
    <w:qFormat/>
    <w:rsid w:val="007B41FA"/>
    <w:pPr>
      <w:ind w:left="720"/>
      <w:contextualSpacing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4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411AE"/>
    <w:pPr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customStyle="1" w:styleId="NoSpacing">
    <w:name w:val="No Spacing"/>
    <w:qFormat/>
    <w:rsid w:val="009A46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E72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1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rsid w:val="00120D50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120D50"/>
    <w:rPr>
      <w:rFonts w:ascii="Courier New" w:hAnsi="Courier New"/>
    </w:rPr>
  </w:style>
  <w:style w:type="paragraph" w:styleId="Prrafodelista">
    <w:name w:val="List Paragraph"/>
    <w:basedOn w:val="Normal"/>
    <w:uiPriority w:val="34"/>
    <w:qFormat/>
    <w:rsid w:val="007B41FA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de la Fraternidad</vt:lpstr>
    </vt:vector>
  </TitlesOfParts>
  <Company>LAGOS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de la Fraternidad</dc:title>
  <dc:creator>Lagos</dc:creator>
  <cp:lastModifiedBy>EDUCACION EN LA FE</cp:lastModifiedBy>
  <cp:revision>2</cp:revision>
  <cp:lastPrinted>2009-10-29T15:05:00Z</cp:lastPrinted>
  <dcterms:created xsi:type="dcterms:W3CDTF">2011-09-27T20:00:00Z</dcterms:created>
  <dcterms:modified xsi:type="dcterms:W3CDTF">2011-09-27T20:00:00Z</dcterms:modified>
</cp:coreProperties>
</file>