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bookmarkStart w:id="0" w:name="_GoBack"/>
      <w:bookmarkEnd w:id="0"/>
      <w:r w:rsidRPr="005F2628">
        <w:rPr>
          <w:rFonts w:ascii="Maiandra GD" w:hAnsi="Maiandra GD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6DB53DDA" wp14:editId="5D12B9DF">
            <wp:simplePos x="0" y="0"/>
            <wp:positionH relativeFrom="column">
              <wp:posOffset>5003165</wp:posOffset>
            </wp:positionH>
            <wp:positionV relativeFrom="paragraph">
              <wp:posOffset>-480695</wp:posOffset>
            </wp:positionV>
            <wp:extent cx="1183005" cy="1162050"/>
            <wp:effectExtent l="0" t="152400" r="150495" b="266700"/>
            <wp:wrapNone/>
            <wp:docPr id="8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D1"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7.2pt;margin-top:-27.55pt;width:61.45pt;height:72.05pt;z-index:251677696;visibility:visible;mso-wrap-edited:f;mso-position-horizontal-relative:text;mso-position-vertical-relative:text">
            <v:imagedata r:id="rId7" o:title=""/>
          </v:shape>
          <o:OLEObject Type="Embed" ProgID="Word.Picture.8" ShapeID="_x0000_s1033" DrawAspect="Content" ObjectID="_1411364157" r:id="rId8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PREPARATORIA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7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7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F608C1" w:rsidRDefault="00F608C1" w:rsidP="00F608C1">
      <w:pPr>
        <w:pStyle w:val="NormalWeb"/>
        <w:spacing w:before="0" w:beforeAutospacing="0" w:after="0" w:afterAutospacing="0"/>
        <w:jc w:val="both"/>
        <w:rPr>
          <w:rFonts w:ascii="Berlin Sans FB" w:hAnsi="Berlin Sans FB"/>
          <w:bCs/>
        </w:rPr>
      </w:pPr>
      <w:r w:rsidRPr="002E507C">
        <w:rPr>
          <w:rFonts w:ascii="Berlin Sans FB" w:hAnsi="Berlin Sans FB"/>
          <w:bCs/>
        </w:rPr>
        <w:t xml:space="preserve">Hay </w:t>
      </w:r>
      <w:r>
        <w:rPr>
          <w:rFonts w:ascii="Berlin Sans FB" w:hAnsi="Berlin Sans FB"/>
          <w:bCs/>
        </w:rPr>
        <w:t>momentos que es tal nuestra alegría y entusiasmo que creemos que vamos a cambiar el mundo. Pero justo en esos momentos, a veces nos topamos con una mala cara, una crítica dolorosa y todo se viene para abajo. Escuchemos y dejemos que   Jesús alimente nuestros deseos de ayuda a los demás.</w:t>
      </w:r>
    </w:p>
    <w:p w:rsidR="00F608C1" w:rsidRPr="002E507C" w:rsidRDefault="00F608C1" w:rsidP="00F608C1">
      <w:pPr>
        <w:pStyle w:val="Ttulo3"/>
        <w:ind w:firstLine="708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 xml:space="preserve">Llegó una vez un profeta a una ciudad y comenzó a gritar, en su plaza mayor, </w:t>
      </w:r>
      <w:r>
        <w:rPr>
          <w:rFonts w:ascii="Berlin Sans FB" w:hAnsi="Berlin Sans FB"/>
          <w:b w:val="0"/>
          <w:sz w:val="24"/>
          <w:szCs w:val="24"/>
        </w:rPr>
        <w:t>-</w:t>
      </w:r>
      <w:r w:rsidRPr="002E507C">
        <w:rPr>
          <w:rFonts w:ascii="Berlin Sans FB" w:hAnsi="Berlin Sans FB"/>
          <w:b w:val="0"/>
          <w:i/>
          <w:sz w:val="24"/>
          <w:szCs w:val="24"/>
        </w:rPr>
        <w:t>que era necesario un cambio de la marcha del país, que necesitábamos pensar en los intereses de todos</w:t>
      </w:r>
      <w:r>
        <w:rPr>
          <w:rFonts w:ascii="Berlin Sans FB" w:hAnsi="Berlin Sans FB"/>
          <w:b w:val="0"/>
          <w:i/>
          <w:sz w:val="24"/>
          <w:szCs w:val="24"/>
        </w:rPr>
        <w:t>-</w:t>
      </w:r>
      <w:r w:rsidRPr="002E507C">
        <w:rPr>
          <w:rFonts w:ascii="Berlin Sans FB" w:hAnsi="Berlin Sans FB"/>
          <w:b w:val="0"/>
          <w:sz w:val="24"/>
          <w:szCs w:val="24"/>
        </w:rPr>
        <w:t>. El profeta gritaba y gritaba y una multitud considerable acudió a escuchar sus voces, aunque más por curiosidad que por interés.</w:t>
      </w:r>
    </w:p>
    <w:p w:rsidR="00F608C1" w:rsidRPr="002E507C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>Y el profeta ponía toda su alma en sus voces, exigiendo el cambio de las costumbres. Pero, según pasaban los días, eran menos cada vez los curiosos que rodeaban al profeta y ni una sola persona parecía dispuesta a cambiar de vida.  Pero el profeta no se desalentaba y seguía gritando. Hasta que un día ya nadie se detuvo a escuchar sus voces. Mas el profeta seguía gritando en la soledad de la gran plaza. Y pasaban los días. Y el profeta seguía gritando. Y nadie le escuchaba.</w:t>
      </w:r>
    </w:p>
    <w:p w:rsidR="00F608C1" w:rsidRPr="002E507C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>Al fin, alguien se acercó y le preguntó: "¿Por qué sigues gritando? ¿No ves que nadie está dispuesto a cambiar?"</w:t>
      </w:r>
    </w:p>
    <w:p w:rsidR="00F608C1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>"Sigo gritando" -dijo el profeta- "porque si me callara, ellos me habrían cambiado a mí."</w:t>
      </w:r>
    </w:p>
    <w:p w:rsidR="00531CF3" w:rsidRPr="005A73C5" w:rsidRDefault="00531CF3" w:rsidP="00531CF3">
      <w:pPr>
        <w:numPr>
          <w:ilvl w:val="0"/>
          <w:numId w:val="7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F608C1" w:rsidRDefault="00F608C1" w:rsidP="00F608C1">
      <w:pPr>
        <w:pStyle w:val="Ttulo3"/>
        <w:numPr>
          <w:ilvl w:val="0"/>
          <w:numId w:val="13"/>
        </w:numPr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 xml:space="preserve">¿Qué cambios necesita nuestro mundo? ¿De manera más concreta, nuestra familia, salón de clases </w:t>
      </w:r>
      <w:proofErr w:type="spellStart"/>
      <w:r>
        <w:rPr>
          <w:rFonts w:ascii="Berlin Sans FB" w:hAnsi="Berlin Sans FB"/>
          <w:b w:val="0"/>
          <w:sz w:val="24"/>
          <w:szCs w:val="24"/>
        </w:rPr>
        <w:t>etc</w:t>
      </w:r>
      <w:proofErr w:type="spellEnd"/>
      <w:r>
        <w:rPr>
          <w:rFonts w:ascii="Berlin Sans FB" w:hAnsi="Berlin Sans FB"/>
          <w:b w:val="0"/>
          <w:sz w:val="24"/>
          <w:szCs w:val="24"/>
        </w:rPr>
        <w:t>?</w:t>
      </w:r>
    </w:p>
    <w:p w:rsidR="00F608C1" w:rsidRPr="002E507C" w:rsidRDefault="00F608C1" w:rsidP="00F608C1">
      <w:pPr>
        <w:pStyle w:val="Ttulo3"/>
        <w:numPr>
          <w:ilvl w:val="0"/>
          <w:numId w:val="13"/>
        </w:numPr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>¿Cuáles son tus gritos de vida y oxigeno? ¿Crees que vale la pena intentarlo?</w:t>
      </w:r>
    </w:p>
    <w:p w:rsidR="00F608C1" w:rsidRDefault="00F608C1" w:rsidP="00F608C1">
      <w:pPr>
        <w:pStyle w:val="Ttulo3"/>
        <w:numPr>
          <w:ilvl w:val="0"/>
          <w:numId w:val="13"/>
        </w:numPr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 xml:space="preserve">¿Qué estas dispuesta a hacer? </w:t>
      </w: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 w:rsidR="00F608C1">
        <w:rPr>
          <w:rFonts w:ascii="Maiandra GD" w:hAnsi="Maiandra GD" w:cs="Berlin Sans FB"/>
          <w:bCs/>
          <w:iCs/>
          <w:sz w:val="20"/>
        </w:rPr>
        <w:t xml:space="preserve"> ENTUSIASMO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F608C1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 xml:space="preserve">Es necesario seguir </w:t>
      </w:r>
      <w:r w:rsidRPr="00CC4CEA">
        <w:rPr>
          <w:rFonts w:ascii="Berlin Sans FB" w:hAnsi="Berlin Sans FB"/>
          <w:b w:val="0"/>
          <w:sz w:val="24"/>
          <w:szCs w:val="24"/>
        </w:rPr>
        <w:t xml:space="preserve">gritando </w:t>
      </w:r>
      <w:r w:rsidRPr="00CC4CEA">
        <w:rPr>
          <w:rFonts w:ascii="Berlin Sans FB" w:hAnsi="Berlin Sans FB"/>
          <w:b w:val="0"/>
          <w:i/>
          <w:sz w:val="24"/>
          <w:szCs w:val="24"/>
        </w:rPr>
        <w:t>-que creemos, que tenemos esperanza…. Que Jesús esta vivo-</w:t>
      </w:r>
      <w:r>
        <w:rPr>
          <w:rFonts w:ascii="Berlin Sans FB" w:hAnsi="Berlin Sans FB"/>
          <w:b w:val="0"/>
          <w:sz w:val="24"/>
          <w:szCs w:val="24"/>
        </w:rPr>
        <w:t>. Pero muchas veces ante el poco eco. Nos callamos y lo que es peor nos convertimos en lo que criticábamos.</w:t>
      </w:r>
    </w:p>
    <w:p w:rsidR="00531CF3" w:rsidRPr="00F608C1" w:rsidRDefault="00531CF3" w:rsidP="00531CF3">
      <w:pPr>
        <w:rPr>
          <w:rFonts w:ascii="Maiandra GD" w:hAnsi="Maiandra GD" w:cs="Berlin Sans FB"/>
          <w:sz w:val="16"/>
          <w:szCs w:val="16"/>
          <w:lang w:val="es-ES"/>
        </w:rPr>
      </w:pPr>
    </w:p>
    <w:p w:rsidR="00531CF3" w:rsidRDefault="00531CF3" w:rsidP="00531CF3">
      <w:pPr>
        <w:numPr>
          <w:ilvl w:val="0"/>
          <w:numId w:val="7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Default="00F608C1" w:rsidP="00F608C1">
      <w:pPr>
        <w:pStyle w:val="NormalWeb"/>
        <w:jc w:val="both"/>
        <w:rPr>
          <w:rFonts w:ascii="Maiandra GD" w:hAnsi="Maiandra GD" w:cs="Berlin Sans FB"/>
          <w:b/>
          <w:bCs/>
          <w:i/>
          <w:iCs/>
        </w:rPr>
      </w:pPr>
      <w:r w:rsidRPr="002934BC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2934BC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2934BC">
        <w:rPr>
          <w:rFonts w:ascii="Franklin Gothic Book" w:hAnsi="Franklin Gothic Book"/>
          <w:iCs/>
          <w:sz w:val="22"/>
          <w:szCs w:val="22"/>
        </w:rPr>
        <w:t>... Padre Nuestro…</w:t>
      </w:r>
      <w:r>
        <w:rPr>
          <w:rFonts w:ascii="Franklin Gothic Book" w:hAnsi="Franklin Gothic Book"/>
          <w:iCs/>
          <w:sz w:val="22"/>
          <w:szCs w:val="22"/>
        </w:rPr>
        <w:t xml:space="preserve"> 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CBCCC67" wp14:editId="41FA3D8C">
            <wp:simplePos x="0" y="0"/>
            <wp:positionH relativeFrom="column">
              <wp:posOffset>5003165</wp:posOffset>
            </wp:positionH>
            <wp:positionV relativeFrom="paragraph">
              <wp:posOffset>-467995</wp:posOffset>
            </wp:positionV>
            <wp:extent cx="1183005" cy="1162050"/>
            <wp:effectExtent l="0" t="152400" r="150495" b="266700"/>
            <wp:wrapNone/>
            <wp:docPr id="9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D1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4" type="#_x0000_t75" style="position:absolute;left:0;text-align:left;margin-left:-17.2pt;margin-top:-25.55pt;width:61.45pt;height:72.05pt;z-index:251680768;visibility:visible;mso-wrap-edited:f;mso-position-horizontal-relative:text;mso-position-vertical-relative:text">
            <v:imagedata r:id="rId7" o:title=""/>
          </v:shape>
          <o:OLEObject Type="Embed" ProgID="Word.Picture.8" ShapeID="_x0000_s1034" DrawAspect="Content" ObjectID="_1411364158" r:id="rId9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PREPARATORIA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8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8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F608C1" w:rsidRDefault="00F608C1" w:rsidP="00F608C1">
      <w:pPr>
        <w:pStyle w:val="NormalWeb"/>
        <w:spacing w:before="0" w:beforeAutospacing="0" w:after="240" w:afterAutospacing="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Siempre esperamos que los demás empiecen a hacer el bien. Creemos que tomar la iniciativa es para gente tonta, porque los demás después se aprovecharan de esa persona.</w:t>
      </w:r>
    </w:p>
    <w:p w:rsidR="00F608C1" w:rsidRDefault="00F608C1" w:rsidP="00F608C1">
      <w:pPr>
        <w:pStyle w:val="NormalWeb"/>
        <w:ind w:firstLine="708"/>
        <w:jc w:val="both"/>
        <w:rPr>
          <w:rFonts w:ascii="Berlin Sans FB" w:hAnsi="Berlin Sans FB"/>
          <w:bCs/>
        </w:rPr>
      </w:pPr>
      <w:r w:rsidRPr="00064572">
        <w:rPr>
          <w:rFonts w:ascii="Berlin Sans FB" w:hAnsi="Berlin Sans FB"/>
          <w:bCs/>
        </w:rPr>
        <w:t xml:space="preserve">Hace algún tiempo, mi mujer ayudó a un turista suizo en </w:t>
      </w:r>
      <w:proofErr w:type="spellStart"/>
      <w:r w:rsidRPr="00064572">
        <w:rPr>
          <w:rFonts w:ascii="Berlin Sans FB" w:hAnsi="Berlin Sans FB"/>
          <w:bCs/>
        </w:rPr>
        <w:t>Ipanema</w:t>
      </w:r>
      <w:proofErr w:type="spellEnd"/>
      <w:r w:rsidRPr="00064572">
        <w:rPr>
          <w:rFonts w:ascii="Berlin Sans FB" w:hAnsi="Berlin Sans FB"/>
          <w:bCs/>
        </w:rPr>
        <w:t>, quien dijo haber sido víctima de unos ladronzuelos. Con un marcado acento, y en pésimo portugués, afirmaba haberse quedado sin pasaporte, sin dinero y sin un lugar para dormir. </w:t>
      </w:r>
      <w:r w:rsidRPr="00064572">
        <w:rPr>
          <w:rFonts w:ascii="Berlin Sans FB" w:hAnsi="Berlin Sans FB"/>
          <w:bCs/>
        </w:rPr>
        <w:br/>
      </w:r>
      <w:r w:rsidRPr="00064572">
        <w:rPr>
          <w:rFonts w:ascii="Berlin Sans FB" w:hAnsi="Berlin Sans FB"/>
          <w:bCs/>
        </w:rPr>
        <w:br/>
      </w:r>
      <w:r>
        <w:rPr>
          <w:rFonts w:ascii="Berlin Sans FB" w:hAnsi="Berlin Sans FB"/>
          <w:bCs/>
        </w:rPr>
        <w:t xml:space="preserve">           </w:t>
      </w:r>
      <w:r w:rsidRPr="00064572">
        <w:rPr>
          <w:rFonts w:ascii="Berlin Sans FB" w:hAnsi="Berlin Sans FB"/>
          <w:bCs/>
        </w:rPr>
        <w:t>Mi mujer le pagó el almuerzo, le dio la cantidad necesaria para que pudiera pasar la noche en un hotel, hasta que se pusiera en contacto con su embajada, y se fue. </w:t>
      </w:r>
      <w:r w:rsidRPr="00064572">
        <w:rPr>
          <w:rFonts w:ascii="Berlin Sans FB" w:hAnsi="Berlin Sans FB"/>
          <w:bCs/>
        </w:rPr>
        <w:br/>
      </w:r>
      <w:r w:rsidRPr="00064572">
        <w:rPr>
          <w:rFonts w:ascii="Berlin Sans FB" w:hAnsi="Berlin Sans FB"/>
          <w:bCs/>
        </w:rPr>
        <w:br/>
      </w:r>
      <w:r>
        <w:rPr>
          <w:rFonts w:ascii="Berlin Sans FB" w:hAnsi="Berlin Sans FB"/>
          <w:bCs/>
        </w:rPr>
        <w:t xml:space="preserve">           </w:t>
      </w:r>
      <w:r w:rsidRPr="00064572">
        <w:rPr>
          <w:rFonts w:ascii="Berlin Sans FB" w:hAnsi="Berlin Sans FB"/>
          <w:bCs/>
        </w:rPr>
        <w:t>Días después, un diario carioca publicaba la noticia de que el tal “turista suizo” era en realidad un original malandra carioca, que simulaba un falso acento y abusaba de la buena fe de las personas que amaban Río y querían compensar la imagen negativa que –justa o injustamente- se transformó en nuestra tarjeta de presentación. </w:t>
      </w:r>
      <w:r w:rsidRPr="00064572">
        <w:rPr>
          <w:rFonts w:ascii="Berlin Sans FB" w:hAnsi="Berlin Sans FB"/>
          <w:bCs/>
        </w:rPr>
        <w:br/>
      </w:r>
      <w:r w:rsidRPr="00064572">
        <w:rPr>
          <w:rFonts w:ascii="Berlin Sans FB" w:hAnsi="Berlin Sans FB"/>
          <w:bCs/>
        </w:rPr>
        <w:br/>
      </w:r>
      <w:r>
        <w:rPr>
          <w:rFonts w:ascii="Berlin Sans FB" w:hAnsi="Berlin Sans FB"/>
          <w:bCs/>
        </w:rPr>
        <w:t xml:space="preserve">          </w:t>
      </w:r>
      <w:r w:rsidRPr="00064572">
        <w:rPr>
          <w:rFonts w:ascii="Berlin Sans FB" w:hAnsi="Berlin Sans FB"/>
          <w:bCs/>
        </w:rPr>
        <w:t xml:space="preserve">Al leer la noticia, mi esposa sólo comentó: </w:t>
      </w:r>
      <w:r w:rsidRPr="00064572">
        <w:rPr>
          <w:rFonts w:ascii="Berlin Sans FB" w:hAnsi="Berlin Sans FB"/>
          <w:b/>
          <w:bCs/>
          <w:i/>
        </w:rPr>
        <w:t xml:space="preserve">“no será esto lo que impida que ayude a la gente”.  </w:t>
      </w:r>
      <w:r w:rsidRPr="00064572">
        <w:rPr>
          <w:rFonts w:ascii="Berlin Sans FB" w:hAnsi="Berlin Sans FB"/>
          <w:bCs/>
        </w:rPr>
        <w:t xml:space="preserve">Su comentario me hizo recordar la historia del sabio que, cierta tarde, llegó a la ciudad de </w:t>
      </w:r>
      <w:proofErr w:type="spellStart"/>
      <w:r w:rsidRPr="00064572">
        <w:rPr>
          <w:rFonts w:ascii="Berlin Sans FB" w:hAnsi="Berlin Sans FB"/>
          <w:bCs/>
        </w:rPr>
        <w:t>Akbar</w:t>
      </w:r>
      <w:proofErr w:type="spellEnd"/>
      <w:r w:rsidRPr="00064572">
        <w:rPr>
          <w:rFonts w:ascii="Berlin Sans FB" w:hAnsi="Berlin Sans FB"/>
          <w:bCs/>
        </w:rPr>
        <w:t>. Las personas no dieron mucha importancia a su presencia y sus enseñanzas no consiguieron interesar a nadie. Después de algún tiempo, él pasó a ser motivo de risa y burlas por parte de los habitantes de la ciudad. </w:t>
      </w:r>
      <w:r w:rsidRPr="00064572">
        <w:rPr>
          <w:rFonts w:ascii="Berlin Sans FB" w:hAnsi="Berlin Sans FB"/>
          <w:bCs/>
        </w:rPr>
        <w:br/>
        <w:t xml:space="preserve">Un día, mientras paseaba por la calle principal de </w:t>
      </w:r>
      <w:proofErr w:type="spellStart"/>
      <w:r w:rsidRPr="00064572">
        <w:rPr>
          <w:rFonts w:ascii="Berlin Sans FB" w:hAnsi="Berlin Sans FB"/>
          <w:bCs/>
        </w:rPr>
        <w:t>Akbar</w:t>
      </w:r>
      <w:proofErr w:type="spellEnd"/>
      <w:r w:rsidRPr="00064572">
        <w:rPr>
          <w:rFonts w:ascii="Berlin Sans FB" w:hAnsi="Berlin Sans FB"/>
          <w:bCs/>
        </w:rPr>
        <w:t>, un grupo de hombres y mujeres comenzó a insultarlo. Pero en lugar de fingir que no se daba cuenta de lo que ocurría, el sabio se acercó a ellos y los bendijo. </w:t>
      </w:r>
      <w:r>
        <w:rPr>
          <w:rFonts w:ascii="Berlin Sans FB" w:hAnsi="Berlin Sans FB"/>
          <w:bCs/>
        </w:rPr>
        <w:t xml:space="preserve"> </w:t>
      </w:r>
      <w:r w:rsidRPr="00064572">
        <w:rPr>
          <w:rFonts w:ascii="Berlin Sans FB" w:hAnsi="Berlin Sans FB"/>
          <w:bCs/>
        </w:rPr>
        <w:t>Uno de los hombres comentó: - ¿Será, después de todo, que el hombre es sordo? ¡Le gritamos cosas horribles y él sólo nos responde con palabras bellas! </w:t>
      </w:r>
    </w:p>
    <w:p w:rsidR="00F608C1" w:rsidRPr="00064572" w:rsidRDefault="00F608C1" w:rsidP="00F608C1">
      <w:pPr>
        <w:pStyle w:val="NormalWeb"/>
        <w:ind w:firstLine="708"/>
        <w:jc w:val="both"/>
        <w:rPr>
          <w:rFonts w:ascii="Berlin Sans FB" w:hAnsi="Berlin Sans FB"/>
        </w:rPr>
      </w:pPr>
      <w:r w:rsidRPr="00064572">
        <w:rPr>
          <w:rFonts w:ascii="Berlin Sans FB" w:hAnsi="Berlin Sans FB"/>
          <w:bCs/>
        </w:rPr>
        <w:t xml:space="preserve">- </w:t>
      </w:r>
      <w:r w:rsidRPr="00064572">
        <w:rPr>
          <w:rFonts w:ascii="Berlin Sans FB" w:hAnsi="Berlin Sans FB"/>
          <w:b/>
          <w:bCs/>
        </w:rPr>
        <w:t>Cada uno de nosotros sólo puede ofrecer lo que tiene</w:t>
      </w:r>
      <w:r w:rsidRPr="00064572">
        <w:rPr>
          <w:rFonts w:ascii="Berlin Sans FB" w:hAnsi="Berlin Sans FB"/>
          <w:bCs/>
        </w:rPr>
        <w:t xml:space="preserve"> –fue la respuesta del sabio.</w:t>
      </w:r>
    </w:p>
    <w:p w:rsidR="00531CF3" w:rsidRDefault="00531CF3" w:rsidP="00F608C1">
      <w:pPr>
        <w:numPr>
          <w:ilvl w:val="0"/>
          <w:numId w:val="8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F608C1" w:rsidRPr="00F608C1" w:rsidRDefault="00F608C1" w:rsidP="00F608C1">
      <w:pPr>
        <w:jc w:val="both"/>
        <w:rPr>
          <w:rFonts w:ascii="Berlin Sans FB" w:hAnsi="Berlin Sans FB"/>
          <w:bCs/>
        </w:rPr>
      </w:pPr>
      <w:r w:rsidRPr="00F608C1">
        <w:rPr>
          <w:rFonts w:ascii="Berlin Sans FB" w:hAnsi="Berlin Sans FB"/>
          <w:bCs/>
        </w:rPr>
        <w:t>¿Y qué es lo que tú tienes? ¿Qué reciben las personas que te rodean en un día?</w:t>
      </w:r>
    </w:p>
    <w:p w:rsidR="00F608C1" w:rsidRPr="00F608C1" w:rsidRDefault="00F608C1" w:rsidP="00F608C1">
      <w:pPr>
        <w:jc w:val="both"/>
        <w:rPr>
          <w:rFonts w:ascii="Berlin Sans FB" w:hAnsi="Berlin Sans FB"/>
          <w:bCs/>
        </w:rPr>
      </w:pPr>
      <w:r w:rsidRPr="00F608C1">
        <w:rPr>
          <w:rFonts w:ascii="Berlin Sans FB" w:hAnsi="Berlin Sans FB"/>
          <w:bCs/>
        </w:rPr>
        <w:t>¿Tu ayuda a los demás depende de la relación que tienes con ellos, de su físico,  edad,  agradecimiento, o de tus ganas incondicionales de hacer algo por los demás?</w:t>
      </w:r>
    </w:p>
    <w:p w:rsidR="00F608C1" w:rsidRPr="00F608C1" w:rsidRDefault="00F608C1" w:rsidP="00F608C1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531CF3" w:rsidRDefault="00531CF3" w:rsidP="00531CF3">
      <w:pPr>
        <w:rPr>
          <w:rFonts w:ascii="Maiandra GD" w:hAnsi="Maiandra GD" w:cs="Berlin Sans FB"/>
          <w:sz w:val="16"/>
          <w:szCs w:val="16"/>
        </w:rPr>
      </w:pPr>
    </w:p>
    <w:p w:rsidR="00CA07D4" w:rsidRDefault="00CA07D4" w:rsidP="00531CF3">
      <w:pPr>
        <w:rPr>
          <w:rFonts w:ascii="Maiandra GD" w:hAnsi="Maiandra GD" w:cs="Berlin Sans FB"/>
          <w:sz w:val="20"/>
          <w:szCs w:val="16"/>
        </w:rPr>
      </w:pPr>
      <w:r>
        <w:rPr>
          <w:rFonts w:ascii="Maiandra GD" w:hAnsi="Maiandra GD" w:cs="Berlin Sans FB"/>
          <w:sz w:val="20"/>
          <w:szCs w:val="16"/>
        </w:rPr>
        <w:t>¿Qué valor podemos rescatar de esta experiencia? ¿A que me compromete, en mi realidad?</w:t>
      </w:r>
    </w:p>
    <w:p w:rsidR="00CA07D4" w:rsidRPr="00CA07D4" w:rsidRDefault="00CA07D4" w:rsidP="00531CF3">
      <w:pPr>
        <w:rPr>
          <w:rFonts w:ascii="Maiandra GD" w:hAnsi="Maiandra GD" w:cs="Berlin Sans FB"/>
          <w:sz w:val="20"/>
          <w:szCs w:val="16"/>
        </w:rPr>
      </w:pPr>
    </w:p>
    <w:p w:rsidR="00CA07D4" w:rsidRDefault="00531CF3" w:rsidP="00CA07D4">
      <w:pPr>
        <w:numPr>
          <w:ilvl w:val="0"/>
          <w:numId w:val="8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Default="00CA07D4" w:rsidP="00CA07D4">
      <w:pPr>
        <w:rPr>
          <w:rFonts w:ascii="Maiandra GD" w:hAnsi="Maiandra GD" w:cs="Berlin Sans FB"/>
          <w:b/>
          <w:bCs/>
          <w:i/>
          <w:iCs/>
        </w:rPr>
      </w:pPr>
      <w:r w:rsidRPr="00CA07D4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CA07D4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CA07D4">
        <w:rPr>
          <w:rFonts w:ascii="Franklin Gothic Book" w:hAnsi="Franklin Gothic Book"/>
          <w:iCs/>
          <w:sz w:val="22"/>
          <w:szCs w:val="22"/>
        </w:rPr>
        <w:t xml:space="preserve">... Padre Nuestro… </w:t>
      </w:r>
      <w:r>
        <w:rPr>
          <w:rFonts w:ascii="Franklin Gothic Book" w:hAnsi="Franklin Gothic Book"/>
          <w:iCs/>
          <w:sz w:val="22"/>
          <w:szCs w:val="22"/>
        </w:rPr>
        <w:t xml:space="preserve">                              </w:t>
      </w:r>
      <w:r w:rsidR="00531CF3"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CA07D4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2E7089AA" wp14:editId="2E5DFEAD">
            <wp:simplePos x="0" y="0"/>
            <wp:positionH relativeFrom="column">
              <wp:posOffset>5003165</wp:posOffset>
            </wp:positionH>
            <wp:positionV relativeFrom="paragraph">
              <wp:posOffset>-442595</wp:posOffset>
            </wp:positionV>
            <wp:extent cx="1183005" cy="1162050"/>
            <wp:effectExtent l="0" t="152400" r="150495" b="266700"/>
            <wp:wrapNone/>
            <wp:docPr id="10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D1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5" type="#_x0000_t75" style="position:absolute;left:0;text-align:left;margin-left:-13.2pt;margin-top:-24.55pt;width:61.45pt;height:72.05pt;z-index:251683840;visibility:visible;mso-wrap-edited:f;mso-position-horizontal-relative:text;mso-position-vertical-relative:text">
            <v:imagedata r:id="rId7" o:title=""/>
          </v:shape>
          <o:OLEObject Type="Embed" ProgID="Word.Picture.8" ShapeID="_x0000_s1035" DrawAspect="Content" ObjectID="_1411364159" r:id="rId10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PREPARATORIA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9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2956D8" w:rsidRDefault="002956D8" w:rsidP="002956D8">
      <w:pPr>
        <w:pStyle w:val="NormalWeb"/>
        <w:spacing w:before="0" w:beforeAutospacing="0" w:after="0" w:afterAutospacing="0"/>
        <w:jc w:val="both"/>
        <w:rPr>
          <w:rStyle w:val="Textoennegrita"/>
          <w:rFonts w:ascii="Berlin Sans FB" w:hAnsi="Berlin Sans FB"/>
          <w:b w:val="0"/>
        </w:rPr>
      </w:pPr>
      <w:r>
        <w:rPr>
          <w:rStyle w:val="Textoennegrita"/>
          <w:rFonts w:ascii="Berlin Sans FB" w:hAnsi="Berlin Sans FB"/>
          <w:b w:val="0"/>
        </w:rPr>
        <w:t>En este tiempo de Campaña de Fraternidad, nos sentimos bien porque hacemos algo por los demás, pero de sobra sabemos que pasando estos días volveremos a lo que hacemos todo el año, y entre varias actividades, la campaña tal vez quede como algo pasado, olvidado.</w:t>
      </w:r>
    </w:p>
    <w:p w:rsidR="002956D8" w:rsidRDefault="002956D8" w:rsidP="002956D8">
      <w:pPr>
        <w:pStyle w:val="NormalWeb"/>
        <w:spacing w:before="0" w:beforeAutospacing="0" w:after="0" w:afterAutospacing="0"/>
        <w:jc w:val="both"/>
        <w:rPr>
          <w:rStyle w:val="Textoennegrita"/>
          <w:rFonts w:ascii="Berlin Sans FB" w:hAnsi="Berlin Sans FB"/>
          <w:b w:val="0"/>
        </w:rPr>
      </w:pPr>
      <w:r>
        <w:rPr>
          <w:rStyle w:val="Textoennegrita"/>
          <w:rFonts w:ascii="Berlin Sans FB" w:hAnsi="Berlin Sans FB"/>
          <w:b w:val="0"/>
        </w:rPr>
        <w:t>Detengámonos  y haciendo contacto con nuestra realidad personal, escuchemos.</w:t>
      </w:r>
    </w:p>
    <w:p w:rsidR="002956D8" w:rsidRDefault="002956D8" w:rsidP="002956D8">
      <w:pPr>
        <w:pStyle w:val="NormalWeb"/>
        <w:spacing w:before="0" w:beforeAutospacing="0" w:after="0" w:afterAutospacing="0"/>
        <w:jc w:val="both"/>
        <w:rPr>
          <w:rStyle w:val="Textoennegrita"/>
          <w:rFonts w:ascii="Berlin Sans FB" w:hAnsi="Berlin Sans FB"/>
          <w:b w:val="0"/>
        </w:rPr>
      </w:pP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 w:rsidRPr="00102C5F">
        <w:rPr>
          <w:rFonts w:ascii="Berlin Sans FB" w:hAnsi="Berlin Sans FB"/>
          <w:bCs/>
        </w:rPr>
        <w:t>En esta época todos habl</w:t>
      </w:r>
      <w:r>
        <w:rPr>
          <w:rFonts w:ascii="Berlin Sans FB" w:hAnsi="Berlin Sans FB"/>
          <w:bCs/>
        </w:rPr>
        <w:t>an de calidad de  productos,</w:t>
      </w:r>
      <w:r w:rsidRPr="00102C5F">
        <w:rPr>
          <w:rFonts w:ascii="Berlin Sans FB" w:hAnsi="Berlin Sans FB"/>
          <w:bCs/>
        </w:rPr>
        <w:t>  calidad de procesos, calidad de servicios, calidad de   sistemas</w:t>
      </w:r>
      <w:r>
        <w:rPr>
          <w:rFonts w:ascii="Berlin Sans FB" w:hAnsi="Berlin Sans FB"/>
          <w:bCs/>
        </w:rPr>
        <w:t>, calidad de enseñanza</w:t>
      </w:r>
      <w:r w:rsidRPr="00102C5F">
        <w:rPr>
          <w:rFonts w:ascii="Berlin Sans FB" w:hAnsi="Berlin Sans FB"/>
          <w:bCs/>
        </w:rPr>
        <w:t>... Muy poca gente habla de calidad humana, calidad de vida...</w:t>
      </w:r>
      <w:r>
        <w:rPr>
          <w:rFonts w:ascii="Berlin Sans FB" w:hAnsi="Berlin Sans FB"/>
          <w:bCs/>
        </w:rPr>
        <w:t xml:space="preserve"> 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>En términos reales pocos o casi ninguno habla realmente de mejorar la vida de los otros. A muchos de nosotros se vos va pensando en lo que queremos comprar, en nuestro ambiente valoramos más a los que tienen, y viajan, que a los que son buenos amigos.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/>
          <w:bCs/>
        </w:rPr>
      </w:pPr>
      <w:r>
        <w:rPr>
          <w:rFonts w:ascii="Berlin Sans FB" w:hAnsi="Berlin Sans FB"/>
          <w:b/>
          <w:bCs/>
        </w:rPr>
        <w:t>¿Pero para qué sirve luchar y lograr que nos compren un auto, si en casa nadie nos espera?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/>
          <w:bCs/>
        </w:rPr>
      </w:pPr>
      <w:r>
        <w:rPr>
          <w:rFonts w:ascii="Berlin Sans FB" w:hAnsi="Berlin Sans FB"/>
          <w:b/>
          <w:bCs/>
        </w:rPr>
        <w:t>De nada sirve esforzarnos por ir a todas las fiestas del grupo, si en el salón de clases a  nadie le interesa saber cómo estamos, y si al encontrarnos en la calle, nos hacemos los que no nos conocemos.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 w:rsidRPr="00102C5F">
        <w:rPr>
          <w:rFonts w:ascii="Berlin Sans FB" w:hAnsi="Berlin Sans FB"/>
          <w:bCs/>
        </w:rPr>
        <w:t>¿Para qué tener lo que no se puede compartir</w:t>
      </w:r>
      <w:proofErr w:type="gramStart"/>
      <w:r w:rsidRPr="00102C5F">
        <w:rPr>
          <w:rFonts w:ascii="Berlin Sans FB" w:hAnsi="Berlin Sans FB"/>
          <w:bCs/>
        </w:rPr>
        <w:t>?.</w:t>
      </w:r>
      <w:proofErr w:type="gramEnd"/>
      <w:r w:rsidRPr="00102C5F">
        <w:rPr>
          <w:rFonts w:ascii="Berlin Sans FB" w:hAnsi="Berlin Sans FB"/>
          <w:bCs/>
        </w:rPr>
        <w:t xml:space="preserve"> La belleza de tener está en compartir. La magia de luchar por una prosperidad económica, esta, en poder ver sonreír a alguien a quien le damos el privilegio de disfrutar lo que ganamos.</w:t>
      </w:r>
      <w:r>
        <w:rPr>
          <w:rFonts w:ascii="Berlin Sans FB" w:hAnsi="Berlin Sans FB"/>
          <w:bCs/>
        </w:rPr>
        <w:t xml:space="preserve"> </w:t>
      </w:r>
      <w:r w:rsidRPr="00102C5F">
        <w:rPr>
          <w:rFonts w:ascii="Berlin Sans FB" w:hAnsi="Berlin Sans FB"/>
          <w:bCs/>
        </w:rPr>
        <w:t>Eso es parte de la naturaleza humana: dar, convivir, amar, servir...</w:t>
      </w:r>
      <w:r>
        <w:rPr>
          <w:rFonts w:ascii="Berlin Sans FB" w:hAnsi="Berlin Sans FB"/>
          <w:bCs/>
        </w:rPr>
        <w:t xml:space="preserve"> </w:t>
      </w:r>
      <w:r w:rsidRPr="00102C5F">
        <w:rPr>
          <w:rFonts w:ascii="Berlin Sans FB" w:hAnsi="Berlin Sans FB"/>
          <w:bCs/>
        </w:rPr>
        <w:t>ayudar. ¡HAZLO</w:t>
      </w:r>
      <w:proofErr w:type="gramStart"/>
      <w:r w:rsidRPr="00102C5F">
        <w:rPr>
          <w:rFonts w:ascii="Berlin Sans FB" w:hAnsi="Berlin Sans FB"/>
          <w:bCs/>
        </w:rPr>
        <w:t>!.</w:t>
      </w:r>
      <w:proofErr w:type="gramEnd"/>
      <w:r>
        <w:rPr>
          <w:rFonts w:ascii="Berlin Sans FB" w:hAnsi="Berlin Sans FB"/>
          <w:bCs/>
        </w:rPr>
        <w:t xml:space="preserve"> </w:t>
      </w:r>
    </w:p>
    <w:p w:rsidR="00531CF3" w:rsidRPr="005A73C5" w:rsidRDefault="00531CF3" w:rsidP="00531CF3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>Es difícil ser diferente. Nos da miedo quedarnos al margen, pero sabemos que vale la pena. ¿Cómo puedes fomentar un ambiente de alegría e interés de unos por otros en tu salón?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 xml:space="preserve">¿Cómo hacer a un lado lo material? ¿Y priorizar en tu familia y con tus amigos, conversaciones donde realmente se conozcan y se valoren por lo que son y no por lo que tienen?                                          </w:t>
      </w:r>
    </w:p>
    <w:p w:rsidR="002956D8" w:rsidRPr="00722FF0" w:rsidRDefault="002956D8" w:rsidP="002956D8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2956D8" w:rsidRDefault="002956D8" w:rsidP="002956D8">
      <w:pPr>
        <w:rPr>
          <w:rFonts w:ascii="Maiandra GD" w:hAnsi="Maiandra GD" w:cs="Berlin Sans FB"/>
          <w:sz w:val="16"/>
          <w:szCs w:val="16"/>
        </w:rPr>
      </w:pPr>
    </w:p>
    <w:p w:rsidR="002956D8" w:rsidRDefault="002956D8" w:rsidP="002956D8">
      <w:pPr>
        <w:rPr>
          <w:rFonts w:ascii="Maiandra GD" w:hAnsi="Maiandra GD" w:cs="Berlin Sans FB"/>
          <w:sz w:val="20"/>
          <w:szCs w:val="16"/>
        </w:rPr>
      </w:pPr>
      <w:r>
        <w:rPr>
          <w:rFonts w:ascii="Maiandra GD" w:hAnsi="Maiandra GD" w:cs="Berlin Sans FB"/>
          <w:sz w:val="20"/>
          <w:szCs w:val="16"/>
        </w:rPr>
        <w:t>¿Qué valor podemos rescatar de esta experiencia? ¿A que me compromete, en mi realidad?</w:t>
      </w:r>
    </w:p>
    <w:p w:rsidR="002956D8" w:rsidRDefault="002956D8" w:rsidP="002956D8">
      <w:pPr>
        <w:numPr>
          <w:ilvl w:val="0"/>
          <w:numId w:val="16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Pr="00531CF3" w:rsidRDefault="002956D8" w:rsidP="002956D8">
      <w:pPr>
        <w:rPr>
          <w:rFonts w:ascii="Maiandra GD" w:hAnsi="Maiandra GD" w:cs="Berlin Sans FB"/>
          <w:b/>
          <w:bCs/>
          <w:i/>
          <w:iCs/>
        </w:rPr>
      </w:pPr>
      <w:r w:rsidRPr="00CA07D4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CA07D4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CA07D4">
        <w:rPr>
          <w:rFonts w:ascii="Franklin Gothic Book" w:hAnsi="Franklin Gothic Book"/>
          <w:iCs/>
          <w:sz w:val="22"/>
          <w:szCs w:val="22"/>
        </w:rPr>
        <w:t xml:space="preserve">... Padre Nuestro… </w:t>
      </w:r>
      <w:r>
        <w:rPr>
          <w:rFonts w:ascii="Franklin Gothic Book" w:hAnsi="Franklin Gothic Book"/>
          <w:iCs/>
          <w:sz w:val="22"/>
          <w:szCs w:val="22"/>
        </w:rPr>
        <w:t xml:space="preserve">                              </w:t>
      </w:r>
      <w:r>
        <w:rPr>
          <w:rFonts w:ascii="Maiandra GD" w:hAnsi="Maiandra GD" w:cs="Berlin Sans FB"/>
          <w:b/>
          <w:bCs/>
          <w:i/>
          <w:iCs/>
        </w:rPr>
        <w:t>TODO POR JESÚS</w:t>
      </w:r>
    </w:p>
    <w:sectPr w:rsidR="00531CF3" w:rsidRPr="00531CF3" w:rsidSect="00916267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2D0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4B45"/>
    <w:multiLevelType w:val="hybridMultilevel"/>
    <w:tmpl w:val="C70EE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C1739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47B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6F12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8F6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D1D94"/>
    <w:multiLevelType w:val="hybridMultilevel"/>
    <w:tmpl w:val="C7103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864F6"/>
    <w:multiLevelType w:val="hybridMultilevel"/>
    <w:tmpl w:val="C0B8D68C"/>
    <w:lvl w:ilvl="0" w:tplc="16C04C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C7B6F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56E28"/>
    <w:multiLevelType w:val="hybridMultilevel"/>
    <w:tmpl w:val="63508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C5450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36EE"/>
    <w:multiLevelType w:val="hybridMultilevel"/>
    <w:tmpl w:val="5AA853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418A1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9793C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0E54"/>
    <w:multiLevelType w:val="hybridMultilevel"/>
    <w:tmpl w:val="BACA68F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D0952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3"/>
    <w:rsid w:val="00002A5C"/>
    <w:rsid w:val="001643D8"/>
    <w:rsid w:val="002956D8"/>
    <w:rsid w:val="002F0B1B"/>
    <w:rsid w:val="00531CF3"/>
    <w:rsid w:val="008A1AD1"/>
    <w:rsid w:val="00916267"/>
    <w:rsid w:val="00977365"/>
    <w:rsid w:val="00CA07D4"/>
    <w:rsid w:val="00DF01CE"/>
    <w:rsid w:val="00E132BD"/>
    <w:rsid w:val="00F150CE"/>
    <w:rsid w:val="00F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qFormat/>
    <w:rsid w:val="00F608C1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2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3D8"/>
    <w:rPr>
      <w:color w:val="0000FF" w:themeColor="hyperlink"/>
      <w:u w:val="single"/>
    </w:rPr>
  </w:style>
  <w:style w:type="paragraph" w:styleId="NormalWeb">
    <w:name w:val="Normal (Web)"/>
    <w:basedOn w:val="Normal"/>
    <w:rsid w:val="00F608C1"/>
    <w:pPr>
      <w:spacing w:before="100" w:beforeAutospacing="1" w:after="100" w:afterAutospacing="1"/>
    </w:pPr>
  </w:style>
  <w:style w:type="character" w:customStyle="1" w:styleId="parrafo11">
    <w:name w:val="parrafo11"/>
    <w:rsid w:val="00F608C1"/>
    <w:rPr>
      <w:rFonts w:ascii="Verdana" w:hAnsi="Verdana" w:hint="default"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F608C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qFormat/>
    <w:rsid w:val="002956D8"/>
    <w:rPr>
      <w:b/>
      <w:bCs/>
    </w:rPr>
  </w:style>
  <w:style w:type="paragraph" w:customStyle="1" w:styleId="texto">
    <w:name w:val="texto"/>
    <w:basedOn w:val="Normal"/>
    <w:rsid w:val="002956D8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qFormat/>
    <w:rsid w:val="00F608C1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2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3D8"/>
    <w:rPr>
      <w:color w:val="0000FF" w:themeColor="hyperlink"/>
      <w:u w:val="single"/>
    </w:rPr>
  </w:style>
  <w:style w:type="paragraph" w:styleId="NormalWeb">
    <w:name w:val="Normal (Web)"/>
    <w:basedOn w:val="Normal"/>
    <w:rsid w:val="00F608C1"/>
    <w:pPr>
      <w:spacing w:before="100" w:beforeAutospacing="1" w:after="100" w:afterAutospacing="1"/>
    </w:pPr>
  </w:style>
  <w:style w:type="character" w:customStyle="1" w:styleId="parrafo11">
    <w:name w:val="parrafo11"/>
    <w:rsid w:val="00F608C1"/>
    <w:rPr>
      <w:rFonts w:ascii="Verdana" w:hAnsi="Verdana" w:hint="default"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F608C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qFormat/>
    <w:rsid w:val="002956D8"/>
    <w:rPr>
      <w:b/>
      <w:bCs/>
    </w:rPr>
  </w:style>
  <w:style w:type="paragraph" w:customStyle="1" w:styleId="texto">
    <w:name w:val="texto"/>
    <w:basedOn w:val="Normal"/>
    <w:rsid w:val="002956D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EN LA FE</dc:creator>
  <cp:lastModifiedBy>DIRECCION</cp:lastModifiedBy>
  <cp:revision>4</cp:revision>
  <dcterms:created xsi:type="dcterms:W3CDTF">2012-10-10T13:49:00Z</dcterms:created>
  <dcterms:modified xsi:type="dcterms:W3CDTF">2012-10-10T13:49:00Z</dcterms:modified>
</cp:coreProperties>
</file>